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Assembly</w:t>
      </w:r>
    </w:p>
    <w:p w:rsidR="00000000" w:rsidDel="00000000" w:rsidP="00000000" w:rsidRDefault="00000000" w:rsidRPr="00000000" w14:paraId="00000001">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 mechanism (includes tibia, femur,  and joint) is one piece attached to the gear system (3:1 ratio gear). Ribbon wires are bundled using heat shrink and routed accordingly to ease connection. Motors are accessible and easily mounted. The hardware cover does not require screws and instead attaches to the top chassis using magnets. Connect all electronics connected to the 3Dot board which include motors, ultrasonic sensor, light sensors (x3), IR LEDs (x3), and red LEDs(x2).  Test</w:t>
      </w:r>
    </w:p>
    <w:p w:rsidR="00000000" w:rsidDel="00000000" w:rsidP="00000000" w:rsidRDefault="00000000" w:rsidRPr="00000000" w14:paraId="00000002">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Disassembly</w:t>
      </w:r>
    </w:p>
    <w:p w:rsidR="00000000" w:rsidDel="00000000" w:rsidP="00000000" w:rsidRDefault="00000000" w:rsidRPr="00000000" w14:paraId="00000004">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Cover is easily taken off. Legs can be disconnected from the gear system. All electronics disconnected from the 3Dot board and custom PCB. Top chassis and bottom sensor enclosure are removed. All will be done within 10 minutes.</w:t>
      </w:r>
    </w:p>
    <w:p w:rsidR="00000000" w:rsidDel="00000000" w:rsidP="00000000" w:rsidRDefault="00000000" w:rsidRPr="00000000" w14:paraId="00000005">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Inspection:</w:t>
      </w:r>
    </w:p>
    <w:p w:rsidR="00000000" w:rsidDel="00000000" w:rsidP="00000000" w:rsidRDefault="00000000" w:rsidRPr="00000000" w14:paraId="00000007">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Wire management: Check for no exposed or dangling wires.</w:t>
      </w:r>
    </w:p>
    <w:p w:rsidR="00000000" w:rsidDel="00000000" w:rsidP="00000000" w:rsidRDefault="00000000" w:rsidRPr="00000000" w14:paraId="00000008">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Peripheral devices: Check for:</w:t>
      </w:r>
    </w:p>
    <w:p w:rsidR="00000000" w:rsidDel="00000000" w:rsidP="00000000" w:rsidRDefault="00000000" w:rsidRPr="00000000" w14:paraId="0000000A">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2"/>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Ultrasonic sensor (x1)</w:t>
      </w:r>
    </w:p>
    <w:p w:rsidR="00000000" w:rsidDel="00000000" w:rsidP="00000000" w:rsidRDefault="00000000" w:rsidRPr="00000000" w14:paraId="0000000C">
      <w:pPr>
        <w:numPr>
          <w:ilvl w:val="0"/>
          <w:numId w:val="2"/>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Red LED (x2)</w:t>
      </w:r>
    </w:p>
    <w:p w:rsidR="00000000" w:rsidDel="00000000" w:rsidP="00000000" w:rsidRDefault="00000000" w:rsidRPr="00000000" w14:paraId="0000000D">
      <w:pPr>
        <w:numPr>
          <w:ilvl w:val="0"/>
          <w:numId w:val="2"/>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IR LED (x3)</w:t>
      </w:r>
    </w:p>
    <w:p w:rsidR="00000000" w:rsidDel="00000000" w:rsidP="00000000" w:rsidRDefault="00000000" w:rsidRPr="00000000" w14:paraId="0000000E">
      <w:pPr>
        <w:numPr>
          <w:ilvl w:val="0"/>
          <w:numId w:val="2"/>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Light sensor (x3)</w:t>
      </w:r>
    </w:p>
    <w:p w:rsidR="00000000" w:rsidDel="00000000" w:rsidP="00000000" w:rsidRDefault="00000000" w:rsidRPr="00000000" w14:paraId="0000000F">
      <w:pPr>
        <w:numPr>
          <w:ilvl w:val="0"/>
          <w:numId w:val="2"/>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Custom sensor PCB (x1)</w:t>
      </w:r>
    </w:p>
    <w:p w:rsidR="00000000" w:rsidDel="00000000" w:rsidP="00000000" w:rsidRDefault="00000000" w:rsidRPr="00000000" w14:paraId="00000010">
      <w:pPr>
        <w:pStyle w:val="Heading2"/>
        <w:keepNext w:val="0"/>
        <w:keepLines w:val="0"/>
        <w:pBdr>
          <w:top w:color="auto" w:space="0" w:sz="0" w:val="none"/>
          <w:left w:color="auto" w:space="22" w:sz="0" w:val="none"/>
          <w:bottom w:color="auto" w:space="0" w:sz="0" w:val="none"/>
          <w:right w:color="auto" w:space="0" w:sz="0" w:val="none"/>
          <w:between w:color="auto" w:space="0" w:sz="0" w:val="none"/>
        </w:pBdr>
        <w:spacing w:after="0" w:before="0" w:line="240" w:lineRule="auto"/>
        <w:contextualSpacing w:val="0"/>
        <w:jc w:val="left"/>
        <w:rPr>
          <w:rFonts w:ascii="Times New Roman" w:cs="Times New Roman" w:eastAsia="Times New Roman" w:hAnsi="Times New Roman"/>
          <w:b w:val="1"/>
          <w:sz w:val="24"/>
          <w:szCs w:val="24"/>
        </w:rPr>
      </w:pPr>
      <w:bookmarkStart w:colFirst="0" w:colLast="0" w:name="_f1guv4pi7djj" w:id="0"/>
      <w:bookmarkEnd w:id="0"/>
      <w:r w:rsidDel="00000000" w:rsidR="00000000" w:rsidRPr="00000000">
        <w:rPr>
          <w:rtl w:val="0"/>
        </w:rPr>
      </w:r>
    </w:p>
    <w:p w:rsidR="00000000" w:rsidDel="00000000" w:rsidP="00000000" w:rsidRDefault="00000000" w:rsidRPr="00000000" w14:paraId="00000011">
      <w:pPr>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Assumptions on rules for assembly/disassembly:</w:t>
      </w:r>
    </w:p>
    <w:p w:rsidR="00000000" w:rsidDel="00000000" w:rsidP="00000000" w:rsidRDefault="00000000" w:rsidRPr="00000000" w14:paraId="0000001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Disassembly:</w:t>
      </w:r>
      <w:r w:rsidDel="00000000" w:rsidR="00000000" w:rsidRPr="00000000">
        <w:rPr>
          <w:rtl w:val="0"/>
        </w:rPr>
      </w:r>
    </w:p>
    <w:p w:rsidR="00000000" w:rsidDel="00000000" w:rsidP="00000000" w:rsidRDefault="00000000" w:rsidRPr="00000000" w14:paraId="00000014">
      <w:pPr>
        <w:pBdr>
          <w:top w:color="auto" w:space="2" w:sz="0" w:val="none"/>
          <w:bottom w:color="auto" w:space="2" w:sz="0" w:val="none"/>
          <w:right w:color="auto" w:space="0" w:sz="0" w:val="none"/>
          <w:between w:color="auto" w:space="2" w:sz="0" w:val="none"/>
        </w:pBdr>
        <w:spacing w:after="0" w:before="0" w:line="24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robot will be disassembled by the E&amp;C and Manufacturing engineers – 2 engineers in total.</w:t>
      </w:r>
    </w:p>
    <w:p w:rsidR="00000000" w:rsidDel="00000000" w:rsidP="00000000" w:rsidRDefault="00000000" w:rsidRPr="00000000" w14:paraId="00000015">
      <w:pPr>
        <w:pBdr>
          <w:top w:color="auto" w:space="2" w:sz="0" w:val="none"/>
          <w:bottom w:color="auto" w:space="2" w:sz="0" w:val="none"/>
          <w:right w:color="auto" w:space="0" w:sz="0" w:val="none"/>
          <w:between w:color="auto" w:space="2" w:sz="0" w:val="none"/>
        </w:pBdr>
        <w:spacing w:after="0" w:before="0" w:line="24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teams will disconnect all electronics connected to the 3Dot board.</w:t>
      </w:r>
    </w:p>
    <w:p w:rsidR="00000000" w:rsidDel="00000000" w:rsidP="00000000" w:rsidRDefault="00000000" w:rsidRPr="00000000" w14:paraId="00000016">
      <w:pPr>
        <w:pBdr>
          <w:top w:color="auto" w:space="2" w:sz="0" w:val="none"/>
          <w:bottom w:color="auto" w:space="2" w:sz="0" w:val="none"/>
          <w:right w:color="auto" w:space="0" w:sz="0" w:val="none"/>
          <w:between w:color="auto" w:space="2" w:sz="0" w:val="none"/>
        </w:pBdr>
        <w:spacing w:after="0" w:before="0" w:line="240" w:lineRule="auto"/>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3Dot boards will be clear of electronics</w:t>
      </w:r>
    </w:p>
    <w:p w:rsidR="00000000" w:rsidDel="00000000" w:rsidP="00000000" w:rsidRDefault="00000000" w:rsidRPr="00000000" w14:paraId="00000017">
      <w:pPr>
        <w:pBdr>
          <w:top w:color="auto" w:space="2" w:sz="0" w:val="none"/>
          <w:bottom w:color="auto" w:space="2" w:sz="0" w:val="none"/>
          <w:right w:color="auto" w:space="0" w:sz="0" w:val="none"/>
          <w:between w:color="auto" w:space="2" w:sz="0" w:val="none"/>
        </w:pBdr>
        <w:spacing w:after="0" w:before="0" w:line="240" w:lineRule="auto"/>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teams will disconnect motors.</w:t>
      </w:r>
    </w:p>
    <w:p w:rsidR="00000000" w:rsidDel="00000000" w:rsidP="00000000" w:rsidRDefault="00000000" w:rsidRPr="00000000" w14:paraId="00000018">
      <w:pPr>
        <w:pBdr>
          <w:top w:color="auto" w:space="2" w:sz="0" w:val="none"/>
          <w:bottom w:color="auto" w:space="2" w:sz="0" w:val="none"/>
          <w:right w:color="auto" w:space="0" w:sz="0" w:val="none"/>
          <w:between w:color="auto" w:space="2" w:sz="0" w:val="none"/>
        </w:pBdr>
        <w:spacing w:after="0" w:before="0" w:line="240" w:lineRule="auto"/>
        <w:ind w:lef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color="auto" w:space="2" w:sz="0" w:val="none"/>
          <w:bottom w:color="auto" w:space="2" w:sz="0" w:val="none"/>
          <w:right w:color="auto" w:space="0" w:sz="0" w:val="none"/>
          <w:between w:color="auto" w:space="2" w:sz="0" w:val="none"/>
        </w:pBdr>
        <w:spacing w:after="0" w:before="0" w:line="240" w:lineRule="auto"/>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Assembly:</w:t>
      </w:r>
    </w:p>
    <w:p w:rsidR="00000000" w:rsidDel="00000000" w:rsidP="00000000" w:rsidRDefault="00000000" w:rsidRPr="00000000" w14:paraId="0000001A">
      <w:pPr>
        <w:pBdr>
          <w:top w:color="auto" w:space="2" w:sz="0" w:val="none"/>
          <w:bottom w:color="auto" w:space="2" w:sz="0" w:val="none"/>
          <w:right w:color="auto" w:space="0" w:sz="0" w:val="none"/>
          <w:between w:color="auto" w:space="2" w:sz="0" w:val="none"/>
        </w:pBd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robots will be reassembled by the E&amp;C and Manufacturing engineers – 2 engineers total.</w:t>
      </w:r>
    </w:p>
    <w:p w:rsidR="00000000" w:rsidDel="00000000" w:rsidP="00000000" w:rsidRDefault="00000000" w:rsidRPr="00000000" w14:paraId="0000001B">
      <w:pPr>
        <w:pBdr>
          <w:top w:color="auto" w:space="2" w:sz="0" w:val="none"/>
          <w:bottom w:color="auto" w:space="2" w:sz="0" w:val="none"/>
          <w:right w:color="auto" w:space="0" w:sz="0" w:val="none"/>
          <w:between w:color="auto" w:space="2" w:sz="0" w:val="none"/>
        </w:pBd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teams will be allowed to use a cable tree as well as an assembly diagram as necessary.</w:t>
      </w:r>
    </w:p>
    <w:p w:rsidR="00000000" w:rsidDel="00000000" w:rsidP="00000000" w:rsidRDefault="00000000" w:rsidRPr="00000000" w14:paraId="0000001C">
      <w:pPr>
        <w:pBdr>
          <w:top w:color="auto" w:space="2" w:sz="0" w:val="none"/>
          <w:bottom w:color="auto" w:space="2" w:sz="0" w:val="none"/>
          <w:right w:color="auto" w:space="0" w:sz="0" w:val="none"/>
          <w:between w:color="auto" w:space="2" w:sz="0" w:val="none"/>
        </w:pBd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robots will be tested after reassembly to confirm its functionality.</w:t>
      </w:r>
    </w:p>
    <w:p w:rsidR="00000000" w:rsidDel="00000000" w:rsidP="00000000" w:rsidRDefault="00000000" w:rsidRPr="00000000" w14:paraId="0000001D">
      <w:pPr>
        <w:numPr>
          <w:ilvl w:val="2"/>
          <w:numId w:val="1"/>
        </w:numPr>
        <w:pBdr>
          <w:top w:color="auto" w:space="2" w:sz="0" w:val="none"/>
          <w:bottom w:color="auto" w:space="2" w:sz="0" w:val="none"/>
          <w:right w:color="auto" w:space="0" w:sz="0" w:val="none"/>
          <w:between w:color="auto" w:space="2" w:sz="0" w:val="none"/>
        </w:pBdr>
        <w:spacing w:after="300" w:line="240" w:lineRule="auto"/>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Test will be conducted using the Arxterra App</w:t>
      </w:r>
    </w:p>
    <w:p w:rsidR="00000000" w:rsidDel="00000000" w:rsidP="00000000" w:rsidRDefault="00000000" w:rsidRPr="00000000" w14:paraId="0000001E">
      <w:pPr>
        <w:numPr>
          <w:ilvl w:val="2"/>
          <w:numId w:val="1"/>
        </w:numPr>
        <w:pBdr>
          <w:top w:color="auto" w:space="2" w:sz="0" w:val="none"/>
          <w:bottom w:color="auto" w:space="2" w:sz="0" w:val="none"/>
          <w:right w:color="auto" w:space="0" w:sz="0" w:val="none"/>
          <w:between w:color="auto" w:space="2" w:sz="0" w:val="none"/>
        </w:pBdr>
        <w:spacing w:after="300" w:line="240" w:lineRule="auto"/>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Robot should be able to go forward</w:t>
      </w:r>
    </w:p>
    <w:p w:rsidR="00000000" w:rsidDel="00000000" w:rsidP="00000000" w:rsidRDefault="00000000" w:rsidRPr="00000000" w14:paraId="0000001F">
      <w:pPr>
        <w:numPr>
          <w:ilvl w:val="2"/>
          <w:numId w:val="1"/>
        </w:numPr>
        <w:pBdr>
          <w:top w:color="auto" w:space="2" w:sz="0" w:val="none"/>
          <w:bottom w:color="auto" w:space="2" w:sz="0" w:val="none"/>
          <w:right w:color="auto" w:space="0" w:sz="0" w:val="none"/>
          <w:between w:color="auto" w:space="2" w:sz="0" w:val="none"/>
        </w:pBdr>
        <w:spacing w:after="300" w:line="240" w:lineRule="auto"/>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Robot should be able to do a left or right turn</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595759"/>
        <w:sz w:val="23"/>
        <w:szCs w:val="23"/>
        <w:u w:val="none"/>
      </w:rPr>
    </w:lvl>
    <w:lvl w:ilvl="1">
      <w:start w:val="1"/>
      <w:numFmt w:val="decimal"/>
      <w:lvlText w:val="%2."/>
      <w:lvlJc w:val="left"/>
      <w:pPr>
        <w:ind w:left="1440" w:hanging="360"/>
      </w:pPr>
      <w:rPr>
        <w:rFonts w:ascii="Arial" w:cs="Arial" w:eastAsia="Arial" w:hAnsi="Arial"/>
        <w:color w:val="595759"/>
        <w:sz w:val="23"/>
        <w:szCs w:val="23"/>
        <w:u w:val="none"/>
      </w:rPr>
    </w:lvl>
    <w:lvl w:ilvl="2">
      <w:start w:val="1"/>
      <w:numFmt w:val="decimal"/>
      <w:lvlText w:val="%3."/>
      <w:lvlJc w:val="left"/>
      <w:pPr>
        <w:ind w:left="2160" w:hanging="360"/>
      </w:pPr>
      <w:rPr>
        <w:rFonts w:ascii="Arial" w:cs="Arial" w:eastAsia="Arial" w:hAnsi="Arial"/>
        <w:color w:val="595759"/>
        <w:sz w:val="23"/>
        <w:szCs w:val="23"/>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